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52A" w:rsidRDefault="0052052A" w:rsidP="0052052A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CE5D47">
        <w:t>Creat</w:t>
      </w:r>
      <w:r w:rsidR="00E12E4C">
        <w:t>ing</w:t>
      </w:r>
      <w:r w:rsidR="00CE5D47">
        <w:t xml:space="preserve"> Supplier Product Combos</w:t>
      </w:r>
    </w:p>
    <w:p w:rsidR="0052052A" w:rsidRPr="00317EAA" w:rsidRDefault="00CE5D47" w:rsidP="00316DB2">
      <w:pPr>
        <w:spacing w:line="276" w:lineRule="auto"/>
        <w:rPr>
          <w:sz w:val="22"/>
        </w:rPr>
      </w:pPr>
      <w:bookmarkStart w:id="0" w:name="_GoBack"/>
      <w:r w:rsidRPr="00317EAA">
        <w:rPr>
          <w:sz w:val="22"/>
        </w:rPr>
        <w:t>It is possible to predefine a combo of supplier products that can then be "generated" onto a menu</w:t>
      </w:r>
      <w:r w:rsidR="00C3208D" w:rsidRPr="00317EAA">
        <w:rPr>
          <w:sz w:val="22"/>
        </w:rPr>
        <w:t>.</w:t>
      </w:r>
      <w:r w:rsidRPr="00317EAA">
        <w:rPr>
          <w:sz w:val="22"/>
        </w:rPr>
        <w:t xml:space="preserve">  A combo of products can consist of products from multiple suppliers.</w:t>
      </w:r>
    </w:p>
    <w:p w:rsidR="0052052A" w:rsidRPr="00317EAA" w:rsidRDefault="0052052A" w:rsidP="00316DB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17EAA">
        <w:rPr>
          <w:sz w:val="22"/>
        </w:rPr>
        <w:t>Go to "</w:t>
      </w:r>
      <w:r w:rsidRPr="00317EAA">
        <w:rPr>
          <w:b/>
          <w:sz w:val="22"/>
        </w:rPr>
        <w:t>ORDERS</w:t>
      </w:r>
      <w:r w:rsidRPr="00317EAA">
        <w:rPr>
          <w:sz w:val="22"/>
        </w:rPr>
        <w:t>" =&gt; "</w:t>
      </w:r>
      <w:r w:rsidR="00C3208D" w:rsidRPr="00317EAA">
        <w:rPr>
          <w:b/>
          <w:sz w:val="22"/>
        </w:rPr>
        <w:t>Suppliers</w:t>
      </w:r>
      <w:r w:rsidR="00CE5D47" w:rsidRPr="00317EAA">
        <w:rPr>
          <w:sz w:val="22"/>
        </w:rPr>
        <w:t>"</w:t>
      </w:r>
      <w:r w:rsidRPr="00317EAA">
        <w:rPr>
          <w:sz w:val="22"/>
        </w:rPr>
        <w:t>.</w:t>
      </w:r>
    </w:p>
    <w:p w:rsidR="0052052A" w:rsidRPr="00317EAA" w:rsidRDefault="00317EAA" w:rsidP="00316DB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17EAA">
        <w:rPr>
          <w:noProof/>
          <w:sz w:val="22"/>
          <w:lang w:val="en-CA" w:eastAsia="en-C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5855970</wp:posOffset>
            </wp:positionH>
            <wp:positionV relativeFrom="paragraph">
              <wp:posOffset>160020</wp:posOffset>
            </wp:positionV>
            <wp:extent cx="257175" cy="257175"/>
            <wp:effectExtent l="0" t="0" r="0" b="0"/>
            <wp:wrapSquare wrapText="bothSides"/>
            <wp:docPr id="1" name="Picture 1" descr="C:\Users\Mark Fester\Documents\websites\hotlunches.net\admin\images\icons\fol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folde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5D47" w:rsidRPr="00317EAA">
        <w:rPr>
          <w:sz w:val="22"/>
        </w:rPr>
        <w:t>Select or create the supplier for the combos and click the "</w:t>
      </w:r>
      <w:r>
        <w:rPr>
          <w:b/>
          <w:sz w:val="22"/>
        </w:rPr>
        <w:t xml:space="preserve">Edit Supplier </w:t>
      </w:r>
      <w:r w:rsidR="00CE5D47" w:rsidRPr="00317EAA">
        <w:rPr>
          <w:b/>
          <w:sz w:val="22"/>
        </w:rPr>
        <w:t>Products</w:t>
      </w:r>
      <w:r w:rsidR="00955FB0" w:rsidRPr="00317EAA">
        <w:rPr>
          <w:sz w:val="22"/>
        </w:rPr>
        <w:t xml:space="preserve">" </w:t>
      </w:r>
      <w:r>
        <w:rPr>
          <w:sz w:val="22"/>
        </w:rPr>
        <w:br/>
      </w:r>
      <w:r>
        <w:rPr>
          <w:sz w:val="22"/>
        </w:rPr>
        <w:br/>
      </w:r>
      <w:r w:rsidR="00955FB0" w:rsidRPr="00317EAA">
        <w:rPr>
          <w:sz w:val="22"/>
        </w:rPr>
        <w:t>icon beside the supplier.</w:t>
      </w:r>
    </w:p>
    <w:p w:rsidR="0052052A" w:rsidRPr="00317EAA" w:rsidRDefault="00C3208D" w:rsidP="00316DB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17EAA">
        <w:rPr>
          <w:sz w:val="22"/>
        </w:rPr>
        <w:t>Now click the "</w:t>
      </w:r>
      <w:r w:rsidR="00CE5D47" w:rsidRPr="00317EAA">
        <w:rPr>
          <w:b/>
          <w:sz w:val="22"/>
        </w:rPr>
        <w:t>Insert Combo</w:t>
      </w:r>
      <w:r w:rsidRPr="00317EAA">
        <w:rPr>
          <w:sz w:val="22"/>
        </w:rPr>
        <w:t xml:space="preserve">" </w:t>
      </w:r>
      <w:r w:rsidR="00CE5D47" w:rsidRPr="00317EAA">
        <w:rPr>
          <w:sz w:val="22"/>
        </w:rPr>
        <w:t>button at the bottom of the screen</w:t>
      </w:r>
      <w:r w:rsidRPr="00317EAA">
        <w:rPr>
          <w:sz w:val="22"/>
        </w:rPr>
        <w:t xml:space="preserve">. </w:t>
      </w:r>
    </w:p>
    <w:p w:rsidR="0052052A" w:rsidRPr="00317EAA" w:rsidRDefault="00CE5D47" w:rsidP="00316DB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17EAA">
        <w:rPr>
          <w:sz w:val="22"/>
        </w:rPr>
        <w:t>Enter a name for the combo, set the package quantity to 1 and enter the package cost and specify the combo prices.</w:t>
      </w:r>
    </w:p>
    <w:p w:rsidR="00B179A1" w:rsidRPr="00317EAA" w:rsidRDefault="00B179A1" w:rsidP="00316DB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17EAA">
        <w:rPr>
          <w:sz w:val="22"/>
        </w:rPr>
        <w:t>Give the combo a unique "</w:t>
      </w:r>
      <w:r w:rsidRPr="00317EAA">
        <w:rPr>
          <w:b/>
          <w:sz w:val="22"/>
        </w:rPr>
        <w:t>Label Title</w:t>
      </w:r>
      <w:r w:rsidRPr="00317EAA">
        <w:rPr>
          <w:sz w:val="22"/>
        </w:rPr>
        <w:t>" so that it is easily identified on the reports.</w:t>
      </w:r>
    </w:p>
    <w:p w:rsidR="0052052A" w:rsidRPr="00317EAA" w:rsidRDefault="00CE5D47" w:rsidP="00316DB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17EAA">
        <w:rPr>
          <w:sz w:val="22"/>
        </w:rPr>
        <w:t>In the "</w:t>
      </w:r>
      <w:r w:rsidRPr="00317EAA">
        <w:rPr>
          <w:b/>
          <w:sz w:val="22"/>
        </w:rPr>
        <w:t>Component Products</w:t>
      </w:r>
      <w:r w:rsidRPr="00317EAA">
        <w:rPr>
          <w:sz w:val="22"/>
        </w:rPr>
        <w:t>" field select all the products that will be part of this combo</w:t>
      </w:r>
      <w:r w:rsidR="0010174A" w:rsidRPr="00317EAA">
        <w:rPr>
          <w:sz w:val="22"/>
        </w:rPr>
        <w:t>.</w:t>
      </w:r>
      <w:r w:rsidRPr="00317EAA">
        <w:rPr>
          <w:sz w:val="22"/>
        </w:rPr>
        <w:t xml:space="preserve">  Use the "</w:t>
      </w:r>
      <w:r w:rsidRPr="00317EAA">
        <w:rPr>
          <w:b/>
          <w:sz w:val="22"/>
        </w:rPr>
        <w:t>CTRL</w:t>
      </w:r>
      <w:r w:rsidRPr="00317EAA">
        <w:rPr>
          <w:sz w:val="22"/>
        </w:rPr>
        <w:t>" or "</w:t>
      </w:r>
      <w:r w:rsidRPr="00317EAA">
        <w:rPr>
          <w:b/>
          <w:sz w:val="22"/>
        </w:rPr>
        <w:t>Command</w:t>
      </w:r>
      <w:r w:rsidRPr="00317EAA">
        <w:rPr>
          <w:sz w:val="22"/>
        </w:rPr>
        <w:t xml:space="preserve">" key when clicking on products </w:t>
      </w:r>
      <w:r w:rsidRPr="005C5DD7">
        <w:rPr>
          <w:b/>
          <w:sz w:val="22"/>
        </w:rPr>
        <w:t>to select multiple products</w:t>
      </w:r>
      <w:r w:rsidRPr="00317EAA">
        <w:rPr>
          <w:sz w:val="22"/>
        </w:rPr>
        <w:t>.</w:t>
      </w:r>
    </w:p>
    <w:p w:rsidR="0052052A" w:rsidRPr="00317EAA" w:rsidRDefault="00CE5D47" w:rsidP="00316DB2">
      <w:pPr>
        <w:pStyle w:val="ListParagraph"/>
        <w:numPr>
          <w:ilvl w:val="0"/>
          <w:numId w:val="5"/>
        </w:numPr>
        <w:tabs>
          <w:tab w:val="left" w:pos="2805"/>
          <w:tab w:val="center" w:pos="5112"/>
        </w:tabs>
        <w:spacing w:line="276" w:lineRule="auto"/>
        <w:ind w:left="714" w:hanging="357"/>
        <w:contextualSpacing w:val="0"/>
        <w:rPr>
          <w:sz w:val="22"/>
        </w:rPr>
      </w:pPr>
      <w:r w:rsidRPr="00317EAA">
        <w:rPr>
          <w:sz w:val="22"/>
        </w:rPr>
        <w:t xml:space="preserve">The </w:t>
      </w:r>
      <w:r w:rsidR="00403CBB" w:rsidRPr="00317EAA">
        <w:rPr>
          <w:sz w:val="22"/>
        </w:rPr>
        <w:t>"</w:t>
      </w:r>
      <w:r w:rsidR="00403CBB" w:rsidRPr="00317EAA">
        <w:rPr>
          <w:b/>
          <w:sz w:val="22"/>
        </w:rPr>
        <w:t>A</w:t>
      </w:r>
      <w:r w:rsidRPr="00317EAA">
        <w:rPr>
          <w:b/>
          <w:sz w:val="22"/>
        </w:rPr>
        <w:t xml:space="preserve">dditional </w:t>
      </w:r>
      <w:r w:rsidR="00403CBB" w:rsidRPr="00317EAA">
        <w:rPr>
          <w:b/>
          <w:sz w:val="22"/>
        </w:rPr>
        <w:t>I</w:t>
      </w:r>
      <w:r w:rsidRPr="00317EAA">
        <w:rPr>
          <w:b/>
          <w:sz w:val="22"/>
        </w:rPr>
        <w:t>nformation</w:t>
      </w:r>
      <w:r w:rsidR="00403CBB" w:rsidRPr="00317EAA">
        <w:rPr>
          <w:sz w:val="22"/>
        </w:rPr>
        <w:t>"</w:t>
      </w:r>
      <w:r w:rsidRPr="00317EAA">
        <w:rPr>
          <w:sz w:val="22"/>
        </w:rPr>
        <w:t xml:space="preserve"> field can be used to provide more information such as nutritional information or details about the combo or the component products</w:t>
      </w:r>
      <w:r w:rsidR="001B0490" w:rsidRPr="00317EAA">
        <w:rPr>
          <w:sz w:val="22"/>
        </w:rPr>
        <w:t>.</w:t>
      </w:r>
    </w:p>
    <w:p w:rsidR="00403CBB" w:rsidRPr="00317EAA" w:rsidRDefault="00403CBB" w:rsidP="00316DB2">
      <w:pPr>
        <w:pStyle w:val="ListParagraph"/>
        <w:numPr>
          <w:ilvl w:val="0"/>
          <w:numId w:val="5"/>
        </w:numPr>
        <w:tabs>
          <w:tab w:val="left" w:pos="2805"/>
          <w:tab w:val="center" w:pos="5112"/>
        </w:tabs>
        <w:spacing w:line="276" w:lineRule="auto"/>
        <w:ind w:left="714" w:hanging="357"/>
        <w:contextualSpacing w:val="0"/>
        <w:rPr>
          <w:sz w:val="22"/>
        </w:rPr>
      </w:pPr>
      <w:r w:rsidRPr="00317EAA">
        <w:rPr>
          <w:sz w:val="22"/>
        </w:rPr>
        <w:t>Click the "</w:t>
      </w:r>
      <w:r w:rsidRPr="00317EAA">
        <w:rPr>
          <w:b/>
          <w:sz w:val="22"/>
        </w:rPr>
        <w:t>Insert</w:t>
      </w:r>
      <w:r w:rsidRPr="00317EAA">
        <w:rPr>
          <w:sz w:val="22"/>
        </w:rPr>
        <w:t>" to create the combo.</w:t>
      </w:r>
    </w:p>
    <w:p w:rsidR="00403CBB" w:rsidRPr="00317EAA" w:rsidRDefault="00403CBB" w:rsidP="00316DB2">
      <w:pPr>
        <w:tabs>
          <w:tab w:val="left" w:pos="2805"/>
          <w:tab w:val="center" w:pos="5112"/>
        </w:tabs>
        <w:spacing w:line="276" w:lineRule="auto"/>
        <w:rPr>
          <w:sz w:val="22"/>
        </w:rPr>
      </w:pPr>
      <w:r w:rsidRPr="00317EAA">
        <w:rPr>
          <w:sz w:val="22"/>
        </w:rPr>
        <w:t>This combo will now be available when "</w:t>
      </w:r>
      <w:r w:rsidRPr="00317EAA">
        <w:rPr>
          <w:b/>
          <w:sz w:val="22"/>
        </w:rPr>
        <w:t>Generating</w:t>
      </w:r>
      <w:r w:rsidRPr="00317EAA">
        <w:rPr>
          <w:sz w:val="22"/>
        </w:rPr>
        <w:t>" menus.  It will not appear in the menu item screen as only individual products can be selected in this form.</w:t>
      </w:r>
    </w:p>
    <w:p w:rsidR="00D250D8" w:rsidRPr="00317EAA" w:rsidRDefault="00D250D8" w:rsidP="00316DB2">
      <w:pPr>
        <w:tabs>
          <w:tab w:val="left" w:pos="2805"/>
          <w:tab w:val="center" w:pos="5112"/>
        </w:tabs>
        <w:spacing w:line="276" w:lineRule="auto"/>
        <w:rPr>
          <w:sz w:val="22"/>
        </w:rPr>
      </w:pPr>
      <w:r w:rsidRPr="00317EAA">
        <w:rPr>
          <w:sz w:val="22"/>
        </w:rPr>
        <w:t>"</w:t>
      </w:r>
      <w:r w:rsidRPr="00317EAA">
        <w:rPr>
          <w:b/>
          <w:sz w:val="22"/>
        </w:rPr>
        <w:t>Supplier Product Combos</w:t>
      </w:r>
      <w:r w:rsidRPr="00317EAA">
        <w:rPr>
          <w:sz w:val="22"/>
        </w:rPr>
        <w:t>" become "</w:t>
      </w:r>
      <w:r w:rsidRPr="00317EAA">
        <w:rPr>
          <w:b/>
          <w:sz w:val="22"/>
        </w:rPr>
        <w:t>Menu Item Combos</w:t>
      </w:r>
      <w:r w:rsidRPr="00317EAA">
        <w:rPr>
          <w:sz w:val="22"/>
        </w:rPr>
        <w:t>" when they are generated into a menu.  This is simply a way to create the combo and save it for repeated use.</w:t>
      </w:r>
    </w:p>
    <w:bookmarkEnd w:id="0"/>
    <w:p w:rsidR="00AE19AD" w:rsidRPr="00317EAA" w:rsidRDefault="00AE19AD" w:rsidP="0052052A">
      <w:pPr>
        <w:rPr>
          <w:sz w:val="22"/>
        </w:rPr>
      </w:pPr>
    </w:p>
    <w:sectPr w:rsidR="00AE19AD" w:rsidRPr="00317EAA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2C63" w:rsidRDefault="00F72C63">
      <w:pPr>
        <w:spacing w:before="0"/>
      </w:pPr>
      <w:r>
        <w:separator/>
      </w:r>
    </w:p>
  </w:endnote>
  <w:endnote w:type="continuationSeparator" w:id="0">
    <w:p w:rsidR="00F72C63" w:rsidRDefault="00F72C6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2C63" w:rsidRDefault="00F72C63">
      <w:pPr>
        <w:spacing w:before="0"/>
      </w:pPr>
      <w:r>
        <w:separator/>
      </w:r>
    </w:p>
  </w:footnote>
  <w:footnote w:type="continuationSeparator" w:id="0">
    <w:p w:rsidR="00F72C63" w:rsidRDefault="00F72C6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317EA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0F6B9A"/>
    <w:rsid w:val="0010174A"/>
    <w:rsid w:val="00126ECF"/>
    <w:rsid w:val="001718C3"/>
    <w:rsid w:val="00171B60"/>
    <w:rsid w:val="001A250B"/>
    <w:rsid w:val="001A7229"/>
    <w:rsid w:val="001B0490"/>
    <w:rsid w:val="001F623F"/>
    <w:rsid w:val="002319A2"/>
    <w:rsid w:val="00251310"/>
    <w:rsid w:val="0025590C"/>
    <w:rsid w:val="002754A1"/>
    <w:rsid w:val="00316D8C"/>
    <w:rsid w:val="00316DB2"/>
    <w:rsid w:val="00317EAA"/>
    <w:rsid w:val="0033739A"/>
    <w:rsid w:val="003467DF"/>
    <w:rsid w:val="003725C4"/>
    <w:rsid w:val="003F0B15"/>
    <w:rsid w:val="00403CBB"/>
    <w:rsid w:val="004E142F"/>
    <w:rsid w:val="00511345"/>
    <w:rsid w:val="0052052A"/>
    <w:rsid w:val="00525362"/>
    <w:rsid w:val="0054454B"/>
    <w:rsid w:val="00552F04"/>
    <w:rsid w:val="005C5DD7"/>
    <w:rsid w:val="005E2A28"/>
    <w:rsid w:val="006404B7"/>
    <w:rsid w:val="006A2FE0"/>
    <w:rsid w:val="006D60AA"/>
    <w:rsid w:val="00721296"/>
    <w:rsid w:val="00733E36"/>
    <w:rsid w:val="007376CA"/>
    <w:rsid w:val="00816F3D"/>
    <w:rsid w:val="008650A7"/>
    <w:rsid w:val="008E3566"/>
    <w:rsid w:val="00912F59"/>
    <w:rsid w:val="00914725"/>
    <w:rsid w:val="00927896"/>
    <w:rsid w:val="00931D46"/>
    <w:rsid w:val="00955FB0"/>
    <w:rsid w:val="00A7044D"/>
    <w:rsid w:val="00AE19AD"/>
    <w:rsid w:val="00B179A1"/>
    <w:rsid w:val="00BA4334"/>
    <w:rsid w:val="00BA6F69"/>
    <w:rsid w:val="00BE7685"/>
    <w:rsid w:val="00C3208D"/>
    <w:rsid w:val="00CA0709"/>
    <w:rsid w:val="00CA17D9"/>
    <w:rsid w:val="00CD45AD"/>
    <w:rsid w:val="00CE5D47"/>
    <w:rsid w:val="00D205CE"/>
    <w:rsid w:val="00D250D8"/>
    <w:rsid w:val="00D274A1"/>
    <w:rsid w:val="00D65E6B"/>
    <w:rsid w:val="00D91781"/>
    <w:rsid w:val="00DB773A"/>
    <w:rsid w:val="00E12E4C"/>
    <w:rsid w:val="00E65AF9"/>
    <w:rsid w:val="00E725E0"/>
    <w:rsid w:val="00EC2981"/>
    <w:rsid w:val="00ED1541"/>
    <w:rsid w:val="00ED7532"/>
    <w:rsid w:val="00EE02A7"/>
    <w:rsid w:val="00F05F45"/>
    <w:rsid w:val="00F7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0B309B7-9CC3-490D-9475-87C24B6A2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1328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9</cp:revision>
  <cp:lastPrinted>2012-11-08T01:32:00Z</cp:lastPrinted>
  <dcterms:created xsi:type="dcterms:W3CDTF">2013-01-11T22:49:00Z</dcterms:created>
  <dcterms:modified xsi:type="dcterms:W3CDTF">2017-11-06T22:09:00Z</dcterms:modified>
</cp:coreProperties>
</file>